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1295">
        <w:rPr>
          <w:rFonts w:ascii="Times New Roman" w:hAnsi="Times New Roman" w:cs="Times New Roman"/>
          <w:noProof/>
          <w:spacing w:val="20"/>
          <w:sz w:val="26"/>
          <w:szCs w:val="26"/>
        </w:rPr>
        <w:drawing>
          <wp:inline distT="0" distB="0" distL="0" distR="0">
            <wp:extent cx="62865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1295">
        <w:rPr>
          <w:rFonts w:ascii="Times New Roman" w:hAnsi="Times New Roman" w:cs="Times New Roman"/>
          <w:b/>
          <w:bCs/>
          <w:sz w:val="26"/>
          <w:szCs w:val="26"/>
        </w:rPr>
        <w:t>АДМИНИСТРАЦИЯ ШИРОКОУСТУПСКОГО</w:t>
      </w:r>
    </w:p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1295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</w:t>
      </w:r>
    </w:p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1295">
        <w:rPr>
          <w:rFonts w:ascii="Times New Roman" w:hAnsi="Times New Roman" w:cs="Times New Roman"/>
          <w:b/>
          <w:bCs/>
          <w:sz w:val="26"/>
          <w:szCs w:val="26"/>
        </w:rPr>
        <w:t>КАЛИНИНСКОГО МУНИЦИПАЛЬНОГОРАЙОНА</w:t>
      </w:r>
    </w:p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129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1295" w:rsidRPr="00401295" w:rsidRDefault="00401295" w:rsidP="0040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129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01295" w:rsidRPr="00401295" w:rsidRDefault="00401295" w:rsidP="004012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1295" w:rsidRPr="00401295" w:rsidRDefault="00401295" w:rsidP="004012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1295">
        <w:rPr>
          <w:rFonts w:ascii="Times New Roman" w:hAnsi="Times New Roman" w:cs="Times New Roman"/>
          <w:sz w:val="26"/>
          <w:szCs w:val="26"/>
        </w:rPr>
        <w:t xml:space="preserve">от </w:t>
      </w:r>
      <w:r w:rsidR="003048FE">
        <w:rPr>
          <w:rFonts w:ascii="Times New Roman" w:hAnsi="Times New Roman" w:cs="Times New Roman"/>
          <w:sz w:val="26"/>
          <w:szCs w:val="26"/>
        </w:rPr>
        <w:t>12 апреля</w:t>
      </w:r>
      <w:r w:rsidRPr="00401295">
        <w:rPr>
          <w:rFonts w:ascii="Times New Roman" w:hAnsi="Times New Roman" w:cs="Times New Roman"/>
          <w:sz w:val="26"/>
          <w:szCs w:val="26"/>
        </w:rPr>
        <w:t xml:space="preserve"> 2024 года №</w:t>
      </w:r>
      <w:r w:rsidR="003048FE">
        <w:rPr>
          <w:rFonts w:ascii="Times New Roman" w:hAnsi="Times New Roman" w:cs="Times New Roman"/>
          <w:sz w:val="26"/>
          <w:szCs w:val="26"/>
        </w:rPr>
        <w:t>26</w:t>
      </w:r>
      <w:r w:rsidRPr="00401295">
        <w:rPr>
          <w:rFonts w:ascii="Times New Roman" w:hAnsi="Times New Roman" w:cs="Times New Roman"/>
          <w:sz w:val="26"/>
          <w:szCs w:val="26"/>
        </w:rPr>
        <w:t>-п</w:t>
      </w:r>
    </w:p>
    <w:p w:rsidR="00401295" w:rsidRDefault="00B44063" w:rsidP="00401295">
      <w:pPr>
        <w:pStyle w:val="a3"/>
        <w:ind w:right="453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 w:rsidR="004C6F5F" w:rsidRPr="00401295">
        <w:rPr>
          <w:rFonts w:ascii="Times New Roman" w:eastAsia="Times New Roman" w:hAnsi="Times New Roman" w:cs="Times New Roman"/>
          <w:b/>
          <w:sz w:val="26"/>
          <w:szCs w:val="26"/>
        </w:rPr>
        <w:t>Об утверждении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C6F5F" w:rsidRPr="00401295">
        <w:rPr>
          <w:rFonts w:ascii="Times New Roman" w:eastAsia="Times New Roman" w:hAnsi="Times New Roman" w:cs="Times New Roman"/>
          <w:b/>
          <w:sz w:val="26"/>
          <w:szCs w:val="26"/>
        </w:rPr>
        <w:t>положения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A1CAC" w:rsidRPr="00401295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аукционной комиссии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продаже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r w:rsid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имущества</w:t>
      </w:r>
      <w:r w:rsidR="006B70A1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 </w:t>
      </w:r>
      <w:r w:rsid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 Широкоуступского </w:t>
      </w:r>
      <w:r w:rsidR="006B70A1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образования»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C6F5F" w:rsidRPr="00401295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C6F5F" w:rsidRPr="00401295">
        <w:rPr>
          <w:rFonts w:ascii="Times New Roman" w:eastAsia="Times New Roman" w:hAnsi="Times New Roman" w:cs="Times New Roman"/>
          <w:b/>
          <w:sz w:val="26"/>
          <w:szCs w:val="26"/>
        </w:rPr>
        <w:t>состава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85CAB" w:rsidRPr="00401295">
        <w:rPr>
          <w:rFonts w:ascii="Times New Roman" w:eastAsia="Times New Roman" w:hAnsi="Times New Roman" w:cs="Times New Roman"/>
          <w:b/>
          <w:sz w:val="26"/>
          <w:szCs w:val="26"/>
        </w:rPr>
        <w:t>аукционной</w:t>
      </w:r>
      <w:r w:rsidR="00401295" w:rsidRPr="0040129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C6F5F" w:rsidRPr="00401295">
        <w:rPr>
          <w:rFonts w:ascii="Times New Roman" w:eastAsia="Times New Roman" w:hAnsi="Times New Roman" w:cs="Times New Roman"/>
          <w:b/>
          <w:sz w:val="26"/>
          <w:szCs w:val="26"/>
        </w:rPr>
        <w:t>комиссии</w:t>
      </w:r>
    </w:p>
    <w:p w:rsidR="00401295" w:rsidRDefault="00401295" w:rsidP="00401295">
      <w:pPr>
        <w:pStyle w:val="a3"/>
        <w:ind w:right="453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1295" w:rsidRPr="00401295" w:rsidRDefault="00401295" w:rsidP="00401295">
      <w:pPr>
        <w:pStyle w:val="a3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129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401295">
        <w:rPr>
          <w:rFonts w:ascii="Times New Roman" w:hAnsi="Times New Roman" w:cs="Times New Roman"/>
          <w:sz w:val="26"/>
          <w:szCs w:val="26"/>
        </w:rPr>
        <w:t xml:space="preserve">В соответствии с  Федеральным законом от 21 декабря 2001 года № 178-ФЗ 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Широкоуступского муниципального образования Калининского муниципального района Саратовской области </w:t>
      </w:r>
      <w:r w:rsidRPr="00401295">
        <w:rPr>
          <w:rFonts w:ascii="Times New Roman" w:hAnsi="Times New Roman" w:cs="Times New Roman"/>
          <w:sz w:val="26"/>
          <w:szCs w:val="26"/>
          <w:lang w:eastAsia="ar-SA"/>
        </w:rPr>
        <w:t xml:space="preserve">№ 91-214 от 15.05.2023 г. </w:t>
      </w:r>
      <w:r w:rsidRPr="00401295">
        <w:rPr>
          <w:rFonts w:ascii="Times New Roman" w:hAnsi="Times New Roman" w:cs="Times New Roman"/>
          <w:sz w:val="26"/>
          <w:szCs w:val="26"/>
        </w:rPr>
        <w:t>«Об утверждении Положения «О приватизации муниципального имущества в Широкоуступском муниципальном образовании</w:t>
      </w:r>
      <w:proofErr w:type="gramEnd"/>
      <w:r w:rsidRPr="00401295">
        <w:rPr>
          <w:rFonts w:ascii="Times New Roman" w:hAnsi="Times New Roman" w:cs="Times New Roman"/>
          <w:sz w:val="26"/>
          <w:szCs w:val="26"/>
        </w:rPr>
        <w:t>» (с изменениями и дополнениями от 17.10.2023 г. №2-10, от 28.11.2023 г. №4-22), руководствуясь Уставом Широкоуступского муниципального образования Калининского муниципального района Саратовской области</w:t>
      </w:r>
      <w:r w:rsidRPr="00401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44063" w:rsidRPr="00401295" w:rsidRDefault="00B44063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ПОСТАНОВЛЯЮ: </w:t>
      </w:r>
    </w:p>
    <w:p w:rsidR="00401295" w:rsidRDefault="00401295" w:rsidP="004012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01295" w:rsidRDefault="00401295" w:rsidP="00401295">
      <w:pPr>
        <w:pStyle w:val="a3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B44063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401295">
        <w:rPr>
          <w:rFonts w:ascii="Times New Roman" w:eastAsia="Times New Roman" w:hAnsi="Times New Roman" w:cs="Times New Roman"/>
          <w:sz w:val="26"/>
          <w:szCs w:val="26"/>
        </w:rPr>
        <w:t xml:space="preserve"> «Об аукционной комиссии по продаже муниципального имущества при администрации  Широкоуступского  муниципального образования» и состава аукционной комиссии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№1</w:t>
      </w:r>
      <w:r w:rsidR="003048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01295" w:rsidRDefault="00401295" w:rsidP="00401295">
      <w:pPr>
        <w:pStyle w:val="a3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</w:t>
      </w:r>
      <w:r w:rsidRPr="00401295">
        <w:rPr>
          <w:rFonts w:ascii="Times New Roman" w:eastAsia="Times New Roman" w:hAnsi="Times New Roman" w:cs="Times New Roman"/>
          <w:sz w:val="26"/>
          <w:szCs w:val="26"/>
        </w:rPr>
        <w:t>состав аукционной комиссии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№2</w:t>
      </w:r>
      <w:r w:rsidR="003048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01295" w:rsidRDefault="00401295" w:rsidP="0040129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B44063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44063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Постановление вступает в силу с момента </w:t>
      </w:r>
      <w:r w:rsidR="003048FE">
        <w:rPr>
          <w:rFonts w:ascii="Times New Roman" w:eastAsia="Times New Roman" w:hAnsi="Times New Roman" w:cs="Times New Roman"/>
          <w:color w:val="000000"/>
          <w:sz w:val="26"/>
          <w:szCs w:val="26"/>
        </w:rPr>
        <w:t>его подписания.</w:t>
      </w:r>
    </w:p>
    <w:p w:rsidR="00401295" w:rsidRPr="003048FE" w:rsidRDefault="00B44063" w:rsidP="0040129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8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gramStart"/>
      <w:r w:rsidR="003048FE" w:rsidRPr="003048FE">
        <w:rPr>
          <w:rFonts w:ascii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="003048FE" w:rsidRPr="003048FE">
        <w:rPr>
          <w:rFonts w:ascii="Times New Roman" w:hAnsi="Times New Roman" w:cs="Times New Roman"/>
          <w:spacing w:val="2"/>
          <w:sz w:val="26"/>
          <w:szCs w:val="26"/>
        </w:rPr>
        <w:t xml:space="preserve"> исполнением настоящего постановления оставляю за собой.</w:t>
      </w:r>
    </w:p>
    <w:p w:rsidR="005326C1" w:rsidRPr="00401295" w:rsidRDefault="00B44063" w:rsidP="003048F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5326C1" w:rsidRPr="00401295" w:rsidRDefault="005326C1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048FE" w:rsidRPr="003048FE" w:rsidRDefault="003048FE" w:rsidP="003048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48FE">
        <w:rPr>
          <w:rFonts w:ascii="Times New Roman" w:hAnsi="Times New Roman" w:cs="Times New Roman"/>
          <w:b/>
          <w:sz w:val="26"/>
          <w:szCs w:val="26"/>
        </w:rPr>
        <w:t>И. о. главы администрации</w:t>
      </w:r>
    </w:p>
    <w:p w:rsidR="003048FE" w:rsidRPr="003048FE" w:rsidRDefault="003048FE" w:rsidP="003048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48FE">
        <w:rPr>
          <w:rFonts w:ascii="Times New Roman" w:hAnsi="Times New Roman" w:cs="Times New Roman"/>
          <w:b/>
          <w:sz w:val="26"/>
          <w:szCs w:val="26"/>
        </w:rPr>
        <w:t>Широкоуступского МО</w:t>
      </w:r>
      <w:r w:rsidRPr="003048FE">
        <w:rPr>
          <w:rFonts w:ascii="Times New Roman" w:hAnsi="Times New Roman" w:cs="Times New Roman"/>
          <w:b/>
          <w:sz w:val="26"/>
          <w:szCs w:val="26"/>
        </w:rPr>
        <w:tab/>
      </w:r>
      <w:r w:rsidRPr="003048FE">
        <w:rPr>
          <w:rFonts w:ascii="Times New Roman" w:hAnsi="Times New Roman" w:cs="Times New Roman"/>
          <w:b/>
          <w:sz w:val="26"/>
          <w:szCs w:val="26"/>
        </w:rPr>
        <w:tab/>
      </w:r>
      <w:r w:rsidRPr="003048FE">
        <w:rPr>
          <w:rFonts w:ascii="Times New Roman" w:hAnsi="Times New Roman" w:cs="Times New Roman"/>
          <w:b/>
          <w:sz w:val="26"/>
          <w:szCs w:val="26"/>
        </w:rPr>
        <w:tab/>
      </w:r>
      <w:r w:rsidRPr="003048FE">
        <w:rPr>
          <w:rFonts w:ascii="Times New Roman" w:hAnsi="Times New Roman" w:cs="Times New Roman"/>
          <w:b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048FE">
        <w:rPr>
          <w:rFonts w:ascii="Times New Roman" w:hAnsi="Times New Roman" w:cs="Times New Roman"/>
          <w:b/>
          <w:sz w:val="26"/>
          <w:szCs w:val="26"/>
        </w:rPr>
        <w:t xml:space="preserve"> А. А. Фролов</w:t>
      </w:r>
    </w:p>
    <w:p w:rsidR="000B2D58" w:rsidRPr="00401295" w:rsidRDefault="000B2D58" w:rsidP="004012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B2D58" w:rsidRPr="00401295" w:rsidRDefault="000B2D58" w:rsidP="0040129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048FE" w:rsidRDefault="003506AF" w:rsidP="003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A1CAC" w:rsidRPr="003048FE" w:rsidRDefault="003506AF" w:rsidP="003048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048F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№</w:t>
      </w:r>
      <w:r w:rsidR="00C6636B"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048FE"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r w:rsid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к Постановлению </w:t>
      </w:r>
      <w:r w:rsidR="003048FE"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</w:t>
      </w:r>
      <w:r w:rsidR="00401295" w:rsidRPr="003048FE">
        <w:rPr>
          <w:rFonts w:ascii="Times New Roman" w:eastAsia="Times New Roman" w:hAnsi="Times New Roman" w:cs="Times New Roman"/>
          <w:b/>
          <w:sz w:val="26"/>
          <w:szCs w:val="26"/>
        </w:rPr>
        <w:t>Широкоуступского</w:t>
      </w:r>
      <w:r w:rsidR="00E25479"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 МО</w:t>
      </w:r>
      <w:r w:rsidR="00B44063"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A1CAC" w:rsidRPr="003048FE">
        <w:rPr>
          <w:rFonts w:ascii="Times New Roman" w:hAnsi="Times New Roman" w:cs="Times New Roman"/>
          <w:b/>
          <w:color w:val="000000"/>
          <w:sz w:val="26"/>
          <w:szCs w:val="26"/>
        </w:rPr>
        <w:t>от</w:t>
      </w:r>
      <w:r w:rsidR="00401295" w:rsidRPr="003048F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048FE" w:rsidRPr="003048FE">
        <w:rPr>
          <w:rFonts w:ascii="Times New Roman" w:hAnsi="Times New Roman" w:cs="Times New Roman"/>
          <w:b/>
          <w:color w:val="000000"/>
          <w:sz w:val="26"/>
          <w:szCs w:val="26"/>
        </w:rPr>
        <w:t>12.04.2024 г. №26-п</w:t>
      </w:r>
    </w:p>
    <w:p w:rsidR="00B44063" w:rsidRPr="00401295" w:rsidRDefault="00B4406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26C1" w:rsidRPr="00401295" w:rsidRDefault="00B44063" w:rsidP="0030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ПОЛОЖЕНИЕ </w:t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ОБ АУКЦИОННОЙ КОМИССИИ ПО ПРОДАЖЕ</w:t>
      </w:r>
    </w:p>
    <w:p w:rsidR="003048FE" w:rsidRDefault="00B44063" w:rsidP="00304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МУНИЦИПАЛЬНОГО ИМУЩЕСТВА</w:t>
      </w:r>
      <w:r w:rsidR="00401295"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ОБЩИЕ ПОЛОЖЕНИЯ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Аукционная комиссия проводит подготовку и проведение торгов </w:t>
      </w:r>
      <w:r w:rsidR="00A60DEF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продаже муниципального имущества (далее - комиссия) и является постоянно действующей аукционной комиссией по продаже муниципального имущества при администрации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Муниципальное имущество продается по решению комиссии, состав и регламент работы которой утверждаются постановлением главы администрации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Комиссия в своей деятельности руководствуется Конституцией Российской Федерации, федеральными законами, законами Саратовской области, нормативными правовыми актами губернатора Саратовской области, решениями Совета депутатов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образования, нормативно-правовыми актами главы администрации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="00C506DE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области, а также настоящим Положением.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1.4. Комиссия, возглавляемая председателем, осуществляет свою деятельность на коллегиальной основе.</w:t>
      </w:r>
    </w:p>
    <w:p w:rsidR="003048FE" w:rsidRDefault="00B44063" w:rsidP="003048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ЗАДАЧИ И ФУНКЦИИ КОМИССИИ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2.1. Предварительное рассмотрение материалов и принятие решения о проведении торгов.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2.2. Рассмотрение заявок от претендентов с прилагаемыми к ним документами и определение их соответствия требованиям законодательства.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2.3. Принятие решения о признании претендентов участниками торгов или </w:t>
      </w:r>
      <w:proofErr w:type="gramStart"/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об отказе в допуске к участию в торгах по основаниям</w:t>
      </w:r>
      <w:proofErr w:type="gramEnd"/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, установленным законодательством, и уведомление претендентов о принятом решении.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2.4. Проведение торгов и определение победителя.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2.5. Признание торгов </w:t>
      </w:r>
      <w:proofErr w:type="gramStart"/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несостоявшимися</w:t>
      </w:r>
      <w:proofErr w:type="gramEnd"/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048FE" w:rsidRDefault="00B44063" w:rsidP="00304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2.6. Принятие решения о применении последующих процедур продажи муниципального имущества (посредством публичного предложения, продажи без объявления цены) в случае признания торгов </w:t>
      </w:r>
      <w:proofErr w:type="gramStart"/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несостоявшимися</w:t>
      </w:r>
      <w:proofErr w:type="gramEnd"/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, осуществление в связи с этим всех необходимых действий в соответствии с законодательством о приватизации муниципального имущества.</w:t>
      </w:r>
    </w:p>
    <w:p w:rsidR="003048FE" w:rsidRDefault="00B44063" w:rsidP="003048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ПОРЯДОК РАБОТЫ КОМИССИИ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3.1. Работа комиссии осуществляется путем личного участия ее членов в рассмотрении вопросов по продаже муниципального имущества.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3.2. Заседание комиссии проводится по мере необходимости. Комиссия правомочна принимать решение при наличии кворума не менее двух третей от общего состава комиссии.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3.3. Делегирование членам комиссии по аренде своих полномочий иными должностными лицами не допускается.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3.4. По результатам работы комиссии принимается решение, секретарем комиссии ведется протокол.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"за" и "против" предлагаемого решения вопроса правом решающего голоса обладает председательствующий на заседании комиссии.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3.6. На основании принятого решения секретарь комиссии готовит проект постановления главы администрации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по продаже муниципального имущества.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3.7. Протоколы решений комиссии хранятся в архиве администрации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="00C506DE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области.</w:t>
      </w:r>
    </w:p>
    <w:p w:rsidR="00673433" w:rsidRDefault="00B44063" w:rsidP="006734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ПРОТОКОЛ ЗАСЕДАНИЯ КОМИССИИ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4.1. Результаты рассмотрения вопросов на заседании комиссии оформляются протоколом заседания комиссии.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4.2. В протоколе указываются: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- номер протокола и дата проведения заседания;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список членов комиссии, присутствующих на заседании;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- перечень рассматриваемых вопросов;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- решение, принятое в ходе и по результатам рассмотрения вопросов;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- результаты голосования по рассматриваемым вопросам;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особые мнения членов комиссии, оформленные письменно;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- предложения и замечания членов комиссии, поданные в письменном виде.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По окончании работы комиссии председательствующий на заседании зачитывает членам комиссии протокол, который подписывают все члены комиссии.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4.4. Протокол заседания комиссии по итогам торгов является основанием для заключения договора купли-продажи.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4.5. Члены комиссии, не принявшие участие в заседании комиссии, вправе ознакомиться со всеми материалами и протоколами заседания комиссии.</w:t>
      </w:r>
    </w:p>
    <w:p w:rsidR="00673433" w:rsidRDefault="00B44063" w:rsidP="006734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ПРЕДСЕДАТЕЛЬ КОМИССИИ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5.1. Обеспечивает проведение ее заседаний;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представляет на рассмотрение главе администрации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="00C506DE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 предложения по вопросам, относящимся к компетенции комиссии и требующим решения главы администрации;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5.3. распределяет текущие обязанности между членами комиссии;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5.4. несет персональную ответственность за выполнение возложенных на комиссию задач;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5.5. на период отсутствия председателя комиссии его полномочия исполняет заместитель председателя комиссии;</w:t>
      </w:r>
    </w:p>
    <w:p w:rsidR="00673433" w:rsidRDefault="00B44063" w:rsidP="006734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СЕКРЕТАРЬ КОМИССИИ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Организует подготовку материалов к заседанию комиссии;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информирует членов комиссии о месте, времени проведения и повестке дня заседания; </w:t>
      </w:r>
    </w:p>
    <w:p w:rsidR="00673433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6.3. оформляет протоколы заседания комиссии. </w:t>
      </w:r>
    </w:p>
    <w:p w:rsidR="00B44063" w:rsidRPr="00401295" w:rsidRDefault="00B44063" w:rsidP="00673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B44063" w:rsidRPr="00401295" w:rsidRDefault="00B44063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44063" w:rsidRPr="00401295" w:rsidRDefault="00B44063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5479" w:rsidRPr="00401295" w:rsidRDefault="00E25479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44063" w:rsidRPr="00401295" w:rsidRDefault="00B44063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B2D58" w:rsidRPr="00401295" w:rsidRDefault="00B44063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0B2D58" w:rsidRPr="00401295" w:rsidRDefault="000B2D58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25479" w:rsidRPr="00401295" w:rsidRDefault="00E25479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B2D58" w:rsidRPr="00401295" w:rsidRDefault="000B2D58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B2D58" w:rsidRPr="00401295" w:rsidRDefault="000B2D58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Default="00673433" w:rsidP="00401295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3433" w:rsidRPr="003048FE" w:rsidRDefault="00673433" w:rsidP="00673433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048F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 Постановлению </w:t>
      </w:r>
      <w:r w:rsidRPr="003048FE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Широкоуступского МО </w:t>
      </w:r>
      <w:r w:rsidRPr="003048FE">
        <w:rPr>
          <w:rFonts w:ascii="Times New Roman" w:hAnsi="Times New Roman" w:cs="Times New Roman"/>
          <w:b/>
          <w:color w:val="000000"/>
          <w:sz w:val="26"/>
          <w:szCs w:val="26"/>
        </w:rPr>
        <w:t>от 12.04.2024 г. №26-п</w:t>
      </w:r>
    </w:p>
    <w:p w:rsidR="00B44063" w:rsidRPr="00401295" w:rsidRDefault="00B44063" w:rsidP="0067343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063" w:rsidRPr="00401295" w:rsidRDefault="00B44063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44063" w:rsidRPr="00401295" w:rsidRDefault="00B44063" w:rsidP="006734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СОСТАВ АУКЦИОННОЙ КОМИССИИ</w:t>
      </w:r>
    </w:p>
    <w:p w:rsidR="00B44063" w:rsidRPr="00401295" w:rsidRDefault="00B44063" w:rsidP="006734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b/>
          <w:sz w:val="26"/>
          <w:szCs w:val="26"/>
        </w:rPr>
        <w:t>ПО ПРОДАЖЕ МУНИЦИПАЛЬНОГО ИМУЩЕСТВА</w:t>
      </w:r>
    </w:p>
    <w:p w:rsidR="00F3092C" w:rsidRPr="00401295" w:rsidRDefault="00F3092C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DC8" w:rsidRDefault="00673433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Фролов Алексей </w:t>
      </w:r>
      <w:r w:rsidR="00D31D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Алексеевич</w:t>
      </w:r>
      <w:r w:rsidR="00401295"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E17C39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– председатель комиссии</w:t>
      </w:r>
      <w:r w:rsidR="000C521D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17C39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31D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и. о главы администрации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Широкоуступского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17C39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области;</w:t>
      </w:r>
    </w:p>
    <w:p w:rsidR="00D31DC8" w:rsidRDefault="00D31DC8" w:rsidP="00D31D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3092C" w:rsidRPr="00401295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Гурьева Марина Сергеевна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44063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- заместител</w:t>
      </w:r>
      <w:r w:rsidR="00C506DE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ь председателя комиссии,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зам. главы администрации Широкоуступского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Калининского муниципального района Саратовской области;</w:t>
      </w:r>
    </w:p>
    <w:p w:rsidR="00E17C39" w:rsidRDefault="00E17C39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C521D" w:rsidRPr="00401295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Фезлиева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Евгения Юрьевна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секретарь комиссии, консультант администрации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Широкоуступского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Калининского муниципального района Саратовской области;</w:t>
      </w:r>
    </w:p>
    <w:p w:rsidR="00F3092C" w:rsidRPr="00401295" w:rsidRDefault="0078245F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Члены комиссии: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05FE8" w:rsidRPr="00401295" w:rsidRDefault="00005FE8" w:rsidP="0040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DC8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Горбачева Наталья Анатольевна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главный специалист администрации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Широкоуступского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Калининского муниципального района Саратовской области;</w:t>
      </w:r>
    </w:p>
    <w:p w:rsidR="00D31DC8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DC8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Вечеркина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Светлана Александровна</w:t>
      </w:r>
      <w:r w:rsidR="000F4388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депутат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F4388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Широкоуступского</w:t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F4388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 Калининского муниципального района Саратовской области (по согласованию);</w:t>
      </w:r>
    </w:p>
    <w:p w:rsidR="00D31DC8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1DC8" w:rsidRDefault="00D31DC8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Тарасов Сергей Николаевич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депутат Совета депутатов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Широкоуступского</w:t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образования Калининского муниципального района Сарато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вской области (по согласованию).</w:t>
      </w:r>
    </w:p>
    <w:p w:rsidR="000E07BA" w:rsidRPr="00401295" w:rsidRDefault="006B70A1" w:rsidP="00D3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</w:t>
      </w:r>
      <w:r w:rsidR="00B44063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401295" w:rsidRPr="004012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sectPr w:rsidR="000E07BA" w:rsidRPr="00401295" w:rsidSect="004012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61B"/>
    <w:multiLevelType w:val="hybridMultilevel"/>
    <w:tmpl w:val="5178CBD2"/>
    <w:lvl w:ilvl="0" w:tplc="041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4063"/>
    <w:rsid w:val="00005FE8"/>
    <w:rsid w:val="00073410"/>
    <w:rsid w:val="00074A31"/>
    <w:rsid w:val="00085CAB"/>
    <w:rsid w:val="00093DF0"/>
    <w:rsid w:val="000B2D58"/>
    <w:rsid w:val="000C521D"/>
    <w:rsid w:val="000E07BA"/>
    <w:rsid w:val="000F14DE"/>
    <w:rsid w:val="000F4388"/>
    <w:rsid w:val="00106737"/>
    <w:rsid w:val="00114607"/>
    <w:rsid w:val="001819B3"/>
    <w:rsid w:val="001A6A8F"/>
    <w:rsid w:val="00277F19"/>
    <w:rsid w:val="002E0D9C"/>
    <w:rsid w:val="002E20D6"/>
    <w:rsid w:val="003048FE"/>
    <w:rsid w:val="003506AF"/>
    <w:rsid w:val="003A1CAC"/>
    <w:rsid w:val="00401295"/>
    <w:rsid w:val="004709F0"/>
    <w:rsid w:val="004714D0"/>
    <w:rsid w:val="004C6F5F"/>
    <w:rsid w:val="00510D44"/>
    <w:rsid w:val="005326C1"/>
    <w:rsid w:val="005917F0"/>
    <w:rsid w:val="006212DD"/>
    <w:rsid w:val="00673433"/>
    <w:rsid w:val="006B70A1"/>
    <w:rsid w:val="006C5D42"/>
    <w:rsid w:val="006F75EA"/>
    <w:rsid w:val="007017AA"/>
    <w:rsid w:val="0078245F"/>
    <w:rsid w:val="007A6996"/>
    <w:rsid w:val="007E18A8"/>
    <w:rsid w:val="007E3290"/>
    <w:rsid w:val="008B692F"/>
    <w:rsid w:val="008C6F2C"/>
    <w:rsid w:val="00912B23"/>
    <w:rsid w:val="00937A0F"/>
    <w:rsid w:val="00982DB7"/>
    <w:rsid w:val="009F0EFD"/>
    <w:rsid w:val="00A60DEF"/>
    <w:rsid w:val="00B44063"/>
    <w:rsid w:val="00B93FB7"/>
    <w:rsid w:val="00C506DE"/>
    <w:rsid w:val="00C6636B"/>
    <w:rsid w:val="00CA4AD7"/>
    <w:rsid w:val="00CD1E06"/>
    <w:rsid w:val="00D15D45"/>
    <w:rsid w:val="00D21618"/>
    <w:rsid w:val="00D31DC8"/>
    <w:rsid w:val="00DC2BCF"/>
    <w:rsid w:val="00DD21B0"/>
    <w:rsid w:val="00E17C39"/>
    <w:rsid w:val="00E23EA2"/>
    <w:rsid w:val="00E25479"/>
    <w:rsid w:val="00E66582"/>
    <w:rsid w:val="00F0006C"/>
    <w:rsid w:val="00F3092C"/>
    <w:rsid w:val="00F6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F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06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Ларцова Т А</dc:creator>
  <cp:keywords/>
  <dc:description/>
  <cp:lastModifiedBy>Admin</cp:lastModifiedBy>
  <cp:revision>38</cp:revision>
  <cp:lastPrinted>2012-11-01T05:47:00Z</cp:lastPrinted>
  <dcterms:created xsi:type="dcterms:W3CDTF">2012-10-16T06:08:00Z</dcterms:created>
  <dcterms:modified xsi:type="dcterms:W3CDTF">2024-04-12T08:16:00Z</dcterms:modified>
</cp:coreProperties>
</file>